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768"/>
      </w:tblGrid>
      <w:tr w:rsidR="00B15802" w14:paraId="5CE319A3" w14:textId="77777777">
        <w:trPr>
          <w:cantSplit/>
        </w:trPr>
        <w:tc>
          <w:tcPr>
            <w:tcW w:w="1418" w:type="dxa"/>
            <w:tcBorders>
              <w:bottom w:val="single" w:sz="6" w:space="0" w:color="auto"/>
            </w:tcBorders>
          </w:tcPr>
          <w:p w14:paraId="136D2745" w14:textId="77777777" w:rsidR="00B15802" w:rsidRDefault="00663CA5" w:rsidP="00F96E08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FA5CC68" wp14:editId="769F961B">
                  <wp:extent cx="808355" cy="97409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5D883371" w14:textId="77777777" w:rsidR="00B15802" w:rsidRDefault="00B15802" w:rsidP="00F96E08">
            <w:pPr>
              <w:spacing w:line="276" w:lineRule="auto"/>
            </w:pPr>
          </w:p>
        </w:tc>
        <w:tc>
          <w:tcPr>
            <w:tcW w:w="7768" w:type="dxa"/>
            <w:tcBorders>
              <w:bottom w:val="single" w:sz="6" w:space="0" w:color="auto"/>
            </w:tcBorders>
          </w:tcPr>
          <w:p w14:paraId="4D2A6ACA" w14:textId="77777777" w:rsidR="00B15802" w:rsidRDefault="00B15802" w:rsidP="00F96E08">
            <w:pPr>
              <w:spacing w:line="276" w:lineRule="auto"/>
              <w:jc w:val="right"/>
              <w:rPr>
                <w:sz w:val="64"/>
              </w:rPr>
            </w:pPr>
            <w:r>
              <w:rPr>
                <w:sz w:val="72"/>
              </w:rPr>
              <w:t>Gemeinde Sittensen</w:t>
            </w:r>
          </w:p>
          <w:p w14:paraId="6F4FA112" w14:textId="77777777" w:rsidR="00B15802" w:rsidRDefault="00B15802" w:rsidP="00F96E08">
            <w:pPr>
              <w:spacing w:line="276" w:lineRule="auto"/>
              <w:jc w:val="right"/>
            </w:pPr>
            <w:r>
              <w:rPr>
                <w:sz w:val="32"/>
              </w:rPr>
              <w:t xml:space="preserve">Der </w:t>
            </w:r>
            <w:r w:rsidR="00C60A26">
              <w:rPr>
                <w:sz w:val="32"/>
              </w:rPr>
              <w:t>Gemeindedirektor</w:t>
            </w:r>
          </w:p>
        </w:tc>
      </w:tr>
    </w:tbl>
    <w:p w14:paraId="0F5B63DA" w14:textId="77777777" w:rsidR="00B15802" w:rsidRDefault="00B15802" w:rsidP="00F96E08">
      <w:pPr>
        <w:tabs>
          <w:tab w:val="left" w:pos="5954"/>
          <w:tab w:val="left" w:pos="7655"/>
        </w:tabs>
        <w:spacing w:line="276" w:lineRule="auto"/>
        <w:rPr>
          <w:sz w:val="22"/>
        </w:rPr>
      </w:pPr>
    </w:p>
    <w:p w14:paraId="4012494F" w14:textId="77777777" w:rsidR="00663CA5" w:rsidRDefault="00663CA5" w:rsidP="00F96E08">
      <w:pPr>
        <w:spacing w:line="276" w:lineRule="auto"/>
        <w:jc w:val="center"/>
        <w:rPr>
          <w:b/>
          <w:sz w:val="32"/>
          <w:u w:val="single"/>
          <w:lang w:val="it-IT"/>
        </w:rPr>
      </w:pPr>
      <w:r>
        <w:rPr>
          <w:b/>
          <w:sz w:val="32"/>
          <w:u w:val="single"/>
          <w:lang w:val="it-IT"/>
        </w:rPr>
        <w:t xml:space="preserve">B E K A N </w:t>
      </w:r>
      <w:proofErr w:type="spellStart"/>
      <w:r>
        <w:rPr>
          <w:b/>
          <w:sz w:val="32"/>
          <w:u w:val="single"/>
          <w:lang w:val="it-IT"/>
        </w:rPr>
        <w:t>N</w:t>
      </w:r>
      <w:proofErr w:type="spellEnd"/>
      <w:r>
        <w:rPr>
          <w:b/>
          <w:sz w:val="32"/>
          <w:u w:val="single"/>
          <w:lang w:val="it-IT"/>
        </w:rPr>
        <w:t xml:space="preserve"> T M A C H U N G</w:t>
      </w:r>
    </w:p>
    <w:p w14:paraId="18932E7F" w14:textId="77777777" w:rsidR="00663CA5" w:rsidRDefault="00663CA5" w:rsidP="00F96E08">
      <w:pPr>
        <w:spacing w:line="276" w:lineRule="auto"/>
        <w:rPr>
          <w:b/>
          <w:sz w:val="28"/>
        </w:rPr>
      </w:pPr>
    </w:p>
    <w:p w14:paraId="616B8CF6" w14:textId="77777777" w:rsidR="00663CA5" w:rsidRDefault="00196E4B" w:rsidP="00F96E0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Bebauungsplan Nr. 51</w:t>
      </w:r>
      <w:r w:rsidR="00663CA5">
        <w:rPr>
          <w:b/>
          <w:sz w:val="28"/>
        </w:rPr>
        <w:t xml:space="preserve"> „</w:t>
      </w:r>
      <w:r>
        <w:rPr>
          <w:b/>
          <w:sz w:val="28"/>
        </w:rPr>
        <w:t>Neue Ortsmitte -Süd</w:t>
      </w:r>
      <w:r w:rsidR="00663CA5">
        <w:rPr>
          <w:b/>
          <w:sz w:val="28"/>
        </w:rPr>
        <w:t>“</w:t>
      </w:r>
      <w:r>
        <w:rPr>
          <w:b/>
          <w:sz w:val="28"/>
        </w:rPr>
        <w:t xml:space="preserve"> 1. Änderung</w:t>
      </w:r>
    </w:p>
    <w:p w14:paraId="760B9680" w14:textId="77777777" w:rsidR="00663CA5" w:rsidRDefault="00663CA5" w:rsidP="00F96E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Beteiligung der</w:t>
      </w:r>
      <w:r w:rsidR="008E4C88">
        <w:rPr>
          <w:b/>
          <w:sz w:val="28"/>
        </w:rPr>
        <w:t xml:space="preserve"> Öffentlichkeit gemäß § 3 Abs. 2</w:t>
      </w:r>
      <w:r>
        <w:rPr>
          <w:b/>
          <w:sz w:val="28"/>
        </w:rPr>
        <w:t xml:space="preserve"> BauGB</w:t>
      </w:r>
      <w:r w:rsidR="00651C98">
        <w:rPr>
          <w:b/>
          <w:sz w:val="28"/>
        </w:rPr>
        <w:t xml:space="preserve"> und Beteiligung der Behörden und Träger sonstiger öffentlicher Belange gemäß § 4 Abs. 2 BauGB</w:t>
      </w:r>
    </w:p>
    <w:p w14:paraId="3599A43D" w14:textId="77777777" w:rsidR="00663CA5" w:rsidRPr="00651C4C" w:rsidRDefault="00663CA5" w:rsidP="00F96E08">
      <w:pPr>
        <w:spacing w:line="276" w:lineRule="auto"/>
        <w:jc w:val="center"/>
        <w:rPr>
          <w:b/>
          <w:sz w:val="28"/>
          <w:szCs w:val="28"/>
        </w:rPr>
      </w:pPr>
    </w:p>
    <w:p w14:paraId="623E75D3" w14:textId="77777777" w:rsidR="00663CA5" w:rsidRDefault="00663CA5" w:rsidP="00F96E08">
      <w:pPr>
        <w:spacing w:line="276" w:lineRule="auto"/>
        <w:jc w:val="both"/>
        <w:rPr>
          <w:sz w:val="22"/>
        </w:rPr>
      </w:pPr>
    </w:p>
    <w:p w14:paraId="113B0C4D" w14:textId="5DFEA800" w:rsidR="00663CA5" w:rsidRDefault="00663CA5" w:rsidP="00F96E0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Der Rat der Gemeinde </w:t>
      </w:r>
      <w:r w:rsidR="00F46F6E">
        <w:rPr>
          <w:sz w:val="22"/>
        </w:rPr>
        <w:t>Sittensen</w:t>
      </w:r>
      <w:r>
        <w:rPr>
          <w:sz w:val="22"/>
        </w:rPr>
        <w:t xml:space="preserve"> hat in seiner Sitzung am </w:t>
      </w:r>
      <w:r w:rsidR="00196E4B">
        <w:rPr>
          <w:sz w:val="22"/>
        </w:rPr>
        <w:t>22.09.2022</w:t>
      </w:r>
      <w:r>
        <w:rPr>
          <w:sz w:val="22"/>
        </w:rPr>
        <w:t xml:space="preserve"> den Aufstellungsbeschluss für den Bebauungsplan Nr. </w:t>
      </w:r>
      <w:r w:rsidR="00F46F6E">
        <w:rPr>
          <w:sz w:val="22"/>
        </w:rPr>
        <w:t>5</w:t>
      </w:r>
      <w:r w:rsidR="00196E4B">
        <w:rPr>
          <w:sz w:val="22"/>
        </w:rPr>
        <w:t>1</w:t>
      </w:r>
      <w:r>
        <w:rPr>
          <w:sz w:val="22"/>
        </w:rPr>
        <w:t xml:space="preserve"> „</w:t>
      </w:r>
      <w:r w:rsidR="00196E4B">
        <w:rPr>
          <w:sz w:val="22"/>
        </w:rPr>
        <w:t>Neue Ortsmitte - Süd</w:t>
      </w:r>
      <w:r>
        <w:rPr>
          <w:sz w:val="22"/>
        </w:rPr>
        <w:t>“</w:t>
      </w:r>
      <w:r w:rsidR="00196E4B">
        <w:rPr>
          <w:sz w:val="22"/>
        </w:rPr>
        <w:t xml:space="preserve"> 1. Änderung</w:t>
      </w:r>
      <w:r>
        <w:rPr>
          <w:sz w:val="22"/>
        </w:rPr>
        <w:t xml:space="preserve"> gefasst. Der Beschluss wird hiermit gemäß § 2 Abs. 1 Baugesetzbuch (BauGB) bekannt gemacht.</w:t>
      </w:r>
      <w:r w:rsidR="00196E4B">
        <w:rPr>
          <w:sz w:val="22"/>
        </w:rPr>
        <w:t xml:space="preserve"> </w:t>
      </w:r>
      <w:r w:rsidR="00651C98">
        <w:rPr>
          <w:sz w:val="22"/>
        </w:rPr>
        <w:t>Der Bebauungsplan wird gem. §13a BauGB</w:t>
      </w:r>
      <w:r w:rsidR="00C9748D">
        <w:rPr>
          <w:sz w:val="22"/>
        </w:rPr>
        <w:t xml:space="preserve"> als Bebauungsplan der Innenentwicklung</w:t>
      </w:r>
      <w:r w:rsidR="00651C98">
        <w:rPr>
          <w:sz w:val="22"/>
        </w:rPr>
        <w:t xml:space="preserve"> im beschleunigten Verfahren aufgestellt. </w:t>
      </w:r>
      <w:r w:rsidR="00651C98" w:rsidRPr="00651C98">
        <w:rPr>
          <w:sz w:val="22"/>
        </w:rPr>
        <w:t>Gem. §13a Abs. 1 Satz 1 BauGB liegt die Größe der Fläche unterhalb des Schwellenwertes von 20.000m</w:t>
      </w:r>
      <w:r w:rsidR="00651C98" w:rsidRPr="00F30298">
        <w:rPr>
          <w:sz w:val="22"/>
          <w:szCs w:val="22"/>
        </w:rPr>
        <w:t>².</w:t>
      </w:r>
      <w:r w:rsidR="002E2A33" w:rsidRPr="00F30298">
        <w:rPr>
          <w:sz w:val="22"/>
          <w:szCs w:val="22"/>
        </w:rPr>
        <w:t xml:space="preserve"> Eine Umweltprüfung gem. §2 Abs. 4 BauGB wird nicht durchgeführt.</w:t>
      </w:r>
      <w:r w:rsidR="002E2A33">
        <w:t xml:space="preserve"> </w:t>
      </w:r>
      <w:r w:rsidR="00196E4B">
        <w:rPr>
          <w:sz w:val="22"/>
        </w:rPr>
        <w:t>Der Geltungsbereich des Bebauungsplans ergibt sich aus der beigefügten Abgrenzung.</w:t>
      </w:r>
    </w:p>
    <w:p w14:paraId="2153A7FD" w14:textId="77777777" w:rsidR="00663CA5" w:rsidRDefault="00663CA5" w:rsidP="00F96E08">
      <w:pPr>
        <w:spacing w:line="276" w:lineRule="auto"/>
        <w:jc w:val="both"/>
        <w:rPr>
          <w:sz w:val="22"/>
        </w:rPr>
      </w:pPr>
    </w:p>
    <w:p w14:paraId="2160495D" w14:textId="20BA751C" w:rsidR="00663CA5" w:rsidRDefault="008D5554" w:rsidP="00F96E08">
      <w:pPr>
        <w:spacing w:line="276" w:lineRule="auto"/>
        <w:jc w:val="both"/>
        <w:rPr>
          <w:sz w:val="22"/>
        </w:rPr>
      </w:pPr>
      <w:bookmarkStart w:id="0" w:name="_Hlk114216512"/>
      <w:r>
        <w:rPr>
          <w:sz w:val="22"/>
        </w:rPr>
        <w:t>Mit der Änderung</w:t>
      </w:r>
      <w:r w:rsidR="00663CA5">
        <w:rPr>
          <w:sz w:val="22"/>
        </w:rPr>
        <w:t xml:space="preserve"> </w:t>
      </w:r>
      <w:r w:rsidR="00F46F6E">
        <w:rPr>
          <w:sz w:val="22"/>
        </w:rPr>
        <w:t xml:space="preserve">des Bebauungsplanes soll </w:t>
      </w:r>
      <w:r w:rsidR="00651C98">
        <w:rPr>
          <w:sz w:val="22"/>
        </w:rPr>
        <w:t>anstelle der bisher vorgesehenen Gemeinbedarfsfläche</w:t>
      </w:r>
      <w:r>
        <w:rPr>
          <w:sz w:val="22"/>
        </w:rPr>
        <w:t xml:space="preserve"> mit der Zweckbestimmung „Rathaus“</w:t>
      </w:r>
      <w:r w:rsidR="00651C98">
        <w:rPr>
          <w:sz w:val="22"/>
        </w:rPr>
        <w:t xml:space="preserve"> ein urbanes Gebiet</w:t>
      </w:r>
      <w:r>
        <w:rPr>
          <w:sz w:val="22"/>
        </w:rPr>
        <w:t xml:space="preserve"> (MU)</w:t>
      </w:r>
      <w:r w:rsidR="00F46F6E">
        <w:rPr>
          <w:sz w:val="22"/>
        </w:rPr>
        <w:t xml:space="preserve"> </w:t>
      </w:r>
      <w:r>
        <w:rPr>
          <w:sz w:val="22"/>
        </w:rPr>
        <w:t xml:space="preserve">ausgewiesen </w:t>
      </w:r>
      <w:r w:rsidR="00F46F6E">
        <w:rPr>
          <w:sz w:val="22"/>
        </w:rPr>
        <w:t>werden.</w:t>
      </w:r>
      <w:r w:rsidR="00AB24E1">
        <w:rPr>
          <w:sz w:val="22"/>
        </w:rPr>
        <w:t xml:space="preserve"> </w:t>
      </w:r>
      <w:bookmarkStart w:id="1" w:name="_Hlk114216852"/>
      <w:r w:rsidRPr="008D5554">
        <w:rPr>
          <w:sz w:val="22"/>
        </w:rPr>
        <w:t>Da die in Rede stehende Nutzung der Fläche für das Rathaus der Samtgemeinde Sittensen zwischenzeitlich verworfen wurde,</w:t>
      </w:r>
      <w:r>
        <w:rPr>
          <w:sz w:val="22"/>
        </w:rPr>
        <w:t xml:space="preserve"> soll das Plangebiet in seiner Nutzung der Umgebung angeglichen, die Ansiedlung einer der zentralen Lage entsprechenden Nutzungsmischung begünstigt und zentrale Versorgungsbereich Sittensens in seiner Funktion gestärkt werden.</w:t>
      </w:r>
      <w:bookmarkEnd w:id="0"/>
      <w:r w:rsidR="00651C98">
        <w:rPr>
          <w:sz w:val="22"/>
        </w:rPr>
        <w:t xml:space="preserve"> </w:t>
      </w:r>
      <w:bookmarkEnd w:id="1"/>
    </w:p>
    <w:p w14:paraId="05EB2DF6" w14:textId="77777777" w:rsidR="00663CA5" w:rsidRDefault="00663CA5" w:rsidP="00F96E08">
      <w:pPr>
        <w:spacing w:line="276" w:lineRule="auto"/>
        <w:jc w:val="both"/>
        <w:rPr>
          <w:sz w:val="22"/>
        </w:rPr>
      </w:pPr>
    </w:p>
    <w:p w14:paraId="2A4EDA2F" w14:textId="0309BF03" w:rsidR="00F96E08" w:rsidRDefault="00F96E08" w:rsidP="00F96E08">
      <w:pPr>
        <w:pStyle w:val="Textkrper2"/>
        <w:spacing w:line="276" w:lineRule="auto"/>
        <w:rPr>
          <w:sz w:val="22"/>
          <w:szCs w:val="22"/>
        </w:rPr>
      </w:pPr>
      <w:r w:rsidRPr="00DA5EA0">
        <w:rPr>
          <w:sz w:val="22"/>
          <w:szCs w:val="22"/>
        </w:rPr>
        <w:t xml:space="preserve">Der </w:t>
      </w:r>
      <w:r>
        <w:rPr>
          <w:sz w:val="22"/>
          <w:szCs w:val="22"/>
        </w:rPr>
        <w:t>Entwurf des Bebauungsplanes</w:t>
      </w:r>
      <w:r w:rsidRPr="00DA5EA0">
        <w:rPr>
          <w:sz w:val="22"/>
          <w:szCs w:val="22"/>
        </w:rPr>
        <w:t xml:space="preserve"> und die Entwurfsbegründung liegen </w:t>
      </w:r>
      <w:r w:rsidR="002E2A33">
        <w:rPr>
          <w:sz w:val="22"/>
          <w:szCs w:val="22"/>
        </w:rPr>
        <w:t>zur Unterrichtung der Öffentlichkeit über die allgemeinen Ziele und Zwecke sowie die wesentlichen Auswirkungen der Planung</w:t>
      </w:r>
      <w:r w:rsidR="00F30298">
        <w:rPr>
          <w:sz w:val="22"/>
          <w:szCs w:val="22"/>
        </w:rPr>
        <w:t xml:space="preserve"> gem. §13a </w:t>
      </w:r>
      <w:r w:rsidRPr="00DA5EA0">
        <w:rPr>
          <w:sz w:val="22"/>
          <w:szCs w:val="22"/>
        </w:rPr>
        <w:t>in der Zeit vom</w:t>
      </w:r>
    </w:p>
    <w:p w14:paraId="2E15102C" w14:textId="77777777" w:rsidR="00F96E08" w:rsidRPr="00DA5EA0" w:rsidRDefault="00F96E08" w:rsidP="00F96E08">
      <w:pPr>
        <w:pStyle w:val="Textkrper2"/>
        <w:spacing w:line="276" w:lineRule="auto"/>
        <w:rPr>
          <w:sz w:val="22"/>
          <w:szCs w:val="22"/>
        </w:rPr>
      </w:pPr>
    </w:p>
    <w:p w14:paraId="791A2C51" w14:textId="77777777" w:rsidR="00F96E08" w:rsidRPr="00F96E0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center"/>
        <w:rPr>
          <w:b/>
          <w:bCs/>
          <w:sz w:val="28"/>
          <w:szCs w:val="28"/>
        </w:rPr>
      </w:pPr>
      <w:r w:rsidRPr="00F96E08">
        <w:rPr>
          <w:b/>
          <w:bCs/>
          <w:sz w:val="28"/>
          <w:szCs w:val="28"/>
        </w:rPr>
        <w:t>01.10.2022 bis einschließlich 04.11.2022</w:t>
      </w:r>
    </w:p>
    <w:p w14:paraId="7C231270" w14:textId="77777777" w:rsidR="00F96E08" w:rsidRPr="00F96E0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center"/>
        <w:rPr>
          <w:b/>
          <w:bCs/>
          <w:sz w:val="28"/>
          <w:szCs w:val="28"/>
        </w:rPr>
      </w:pPr>
      <w:r w:rsidRPr="00F96E08">
        <w:rPr>
          <w:b/>
          <w:bCs/>
          <w:sz w:val="28"/>
          <w:szCs w:val="28"/>
        </w:rPr>
        <w:t xml:space="preserve"> im Rathaus der Samtgemeinde Sittensen, Bauamt, Am Markt 11,</w:t>
      </w:r>
    </w:p>
    <w:p w14:paraId="68874BFF" w14:textId="77777777" w:rsidR="00F96E08" w:rsidRPr="00F96E0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center"/>
        <w:rPr>
          <w:b/>
          <w:bCs/>
          <w:sz w:val="28"/>
          <w:szCs w:val="28"/>
        </w:rPr>
      </w:pPr>
      <w:r w:rsidRPr="00F96E08">
        <w:rPr>
          <w:b/>
          <w:bCs/>
          <w:sz w:val="28"/>
          <w:szCs w:val="28"/>
        </w:rPr>
        <w:t>27419 Sittensen</w:t>
      </w:r>
    </w:p>
    <w:p w14:paraId="297B5279" w14:textId="77777777" w:rsidR="00F96E08" w:rsidRPr="00F96E0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center"/>
        <w:rPr>
          <w:b/>
          <w:bCs/>
          <w:sz w:val="28"/>
          <w:szCs w:val="28"/>
        </w:rPr>
      </w:pPr>
      <w:r w:rsidRPr="00F96E08">
        <w:rPr>
          <w:b/>
          <w:bCs/>
          <w:sz w:val="28"/>
          <w:szCs w:val="28"/>
        </w:rPr>
        <w:t>während der Öffnungszeiten</w:t>
      </w:r>
    </w:p>
    <w:p w14:paraId="7B17C7D1" w14:textId="77777777" w:rsidR="00F96E08" w:rsidRPr="00DA5EA0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5A59914A" w14:textId="77777777" w:rsidR="00F96E0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both"/>
        <w:rPr>
          <w:sz w:val="22"/>
          <w:szCs w:val="22"/>
        </w:rPr>
      </w:pPr>
      <w:r w:rsidRPr="00DA5EA0">
        <w:rPr>
          <w:sz w:val="22"/>
          <w:szCs w:val="22"/>
        </w:rPr>
        <w:t>zu jedermanns Einsicht öffentlich aus</w:t>
      </w:r>
      <w:r w:rsidRPr="000B794E">
        <w:rPr>
          <w:sz w:val="22"/>
          <w:szCs w:val="22"/>
        </w:rPr>
        <w:t xml:space="preserve">. </w:t>
      </w:r>
    </w:p>
    <w:p w14:paraId="3927A12B" w14:textId="77777777" w:rsidR="00F96E08" w:rsidRDefault="00F96E08" w:rsidP="00F96E08">
      <w:pPr>
        <w:spacing w:line="276" w:lineRule="auto"/>
        <w:jc w:val="both"/>
        <w:rPr>
          <w:sz w:val="22"/>
        </w:rPr>
      </w:pPr>
    </w:p>
    <w:p w14:paraId="405ECDEE" w14:textId="77777777" w:rsidR="00651C9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both"/>
        <w:rPr>
          <w:sz w:val="22"/>
          <w:szCs w:val="22"/>
        </w:rPr>
      </w:pPr>
      <w:r>
        <w:rPr>
          <w:sz w:val="22"/>
        </w:rPr>
        <w:t>Zur</w:t>
      </w:r>
      <w:r w:rsidR="00651C98">
        <w:rPr>
          <w:sz w:val="22"/>
        </w:rPr>
        <w:t xml:space="preserve"> Beteiligung der Öffentlichkeit gem. § 3 Abs</w:t>
      </w:r>
      <w:r w:rsidR="00D33061">
        <w:rPr>
          <w:sz w:val="22"/>
        </w:rPr>
        <w:t>.</w:t>
      </w:r>
      <w:r w:rsidR="00651C98">
        <w:rPr>
          <w:sz w:val="22"/>
        </w:rPr>
        <w:t xml:space="preserve"> 2. BauGB erfolgt</w:t>
      </w:r>
      <w:r>
        <w:rPr>
          <w:sz w:val="22"/>
        </w:rPr>
        <w:t xml:space="preserve"> zusätzlich</w:t>
      </w:r>
      <w:r w:rsidR="00651C98">
        <w:rPr>
          <w:sz w:val="22"/>
        </w:rPr>
        <w:t xml:space="preserve"> am 10.10</w:t>
      </w:r>
      <w:r>
        <w:rPr>
          <w:sz w:val="22"/>
        </w:rPr>
        <w:t>.2022 eine</w:t>
      </w:r>
      <w:r w:rsidR="00651C98">
        <w:rPr>
          <w:sz w:val="22"/>
        </w:rPr>
        <w:t xml:space="preserve"> Informations</w:t>
      </w:r>
      <w:r>
        <w:rPr>
          <w:sz w:val="22"/>
        </w:rPr>
        <w:t>veranstaltung um 19:0</w:t>
      </w:r>
      <w:r w:rsidR="00651C98">
        <w:rPr>
          <w:sz w:val="22"/>
        </w:rPr>
        <w:t xml:space="preserve">0Uhr im Heimathaus der Gemeinde Sittensen, Am Heimathaus in Sittensen. </w:t>
      </w:r>
      <w:r w:rsidR="00651C98" w:rsidRPr="00E132DA">
        <w:rPr>
          <w:sz w:val="22"/>
          <w:szCs w:val="22"/>
        </w:rPr>
        <w:t xml:space="preserve">Dabei wird der Öffentlichkeit Gelegenheit zur Äußerung und Erörterung gegeben. Auch Kinder und Jugendliche sind Teil der Öffentlichkeit. Stellungnahmen zum </w:t>
      </w:r>
      <w:r>
        <w:rPr>
          <w:sz w:val="22"/>
          <w:szCs w:val="22"/>
        </w:rPr>
        <w:t>Entwurf</w:t>
      </w:r>
      <w:r w:rsidR="00651C98" w:rsidRPr="00E132DA">
        <w:rPr>
          <w:sz w:val="22"/>
          <w:szCs w:val="22"/>
        </w:rPr>
        <w:t xml:space="preserve"> können während der Frist</w:t>
      </w:r>
      <w:r w:rsidR="00651C98">
        <w:rPr>
          <w:sz w:val="22"/>
          <w:szCs w:val="22"/>
        </w:rPr>
        <w:t xml:space="preserve"> vom </w:t>
      </w:r>
      <w:r>
        <w:rPr>
          <w:sz w:val="22"/>
          <w:szCs w:val="22"/>
        </w:rPr>
        <w:t>01.10</w:t>
      </w:r>
      <w:r w:rsidR="00651C98">
        <w:rPr>
          <w:sz w:val="22"/>
          <w:szCs w:val="22"/>
        </w:rPr>
        <w:t xml:space="preserve">.2022 bis zum </w:t>
      </w:r>
      <w:r>
        <w:rPr>
          <w:sz w:val="22"/>
          <w:szCs w:val="22"/>
        </w:rPr>
        <w:t>04.11</w:t>
      </w:r>
      <w:r w:rsidR="00651C98">
        <w:rPr>
          <w:sz w:val="22"/>
          <w:szCs w:val="22"/>
        </w:rPr>
        <w:t>.2022</w:t>
      </w:r>
      <w:r w:rsidR="00651C98" w:rsidRPr="00E132DA">
        <w:rPr>
          <w:sz w:val="22"/>
          <w:szCs w:val="22"/>
        </w:rPr>
        <w:t xml:space="preserve"> bei der Samtgemeinde Sittensen, Bauamt, </w:t>
      </w:r>
      <w:r w:rsidR="00651C98">
        <w:rPr>
          <w:sz w:val="22"/>
          <w:szCs w:val="22"/>
        </w:rPr>
        <w:t xml:space="preserve">Am Markt 11 in 27419 Sittensen </w:t>
      </w:r>
      <w:r w:rsidR="00651C98" w:rsidRPr="00E132DA">
        <w:rPr>
          <w:sz w:val="22"/>
          <w:szCs w:val="22"/>
        </w:rPr>
        <w:t>schriftlich oder mündlich zur Niederschrift gebracht werden.</w:t>
      </w:r>
      <w:r w:rsidR="00651C98">
        <w:rPr>
          <w:sz w:val="22"/>
          <w:szCs w:val="22"/>
        </w:rPr>
        <w:t xml:space="preserve"> </w:t>
      </w:r>
    </w:p>
    <w:p w14:paraId="100EFF1A" w14:textId="77777777" w:rsidR="00F96E0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both"/>
        <w:rPr>
          <w:sz w:val="22"/>
          <w:szCs w:val="22"/>
        </w:rPr>
      </w:pPr>
    </w:p>
    <w:p w14:paraId="2A5D418B" w14:textId="13DC2D00" w:rsidR="00F96E08" w:rsidRDefault="00F96E08" w:rsidP="00F96E08">
      <w:pPr>
        <w:tabs>
          <w:tab w:val="left" w:pos="1701"/>
          <w:tab w:val="left" w:pos="5954"/>
          <w:tab w:val="left" w:pos="7655"/>
        </w:tabs>
        <w:spacing w:line="276" w:lineRule="auto"/>
        <w:jc w:val="both"/>
        <w:rPr>
          <w:sz w:val="22"/>
          <w:szCs w:val="22"/>
        </w:rPr>
      </w:pPr>
      <w:r w:rsidRPr="006F3F45">
        <w:rPr>
          <w:sz w:val="22"/>
          <w:szCs w:val="22"/>
        </w:rPr>
        <w:lastRenderedPageBreak/>
        <w:t xml:space="preserve">Es wird darauf hingewiesen, dass nicht innerhalb der Auslegungsfrist abgegebene Stellungnahmen bei der Beschlussfassung über den </w:t>
      </w:r>
      <w:r>
        <w:rPr>
          <w:sz w:val="22"/>
          <w:szCs w:val="22"/>
        </w:rPr>
        <w:t>Bebauungsplan</w:t>
      </w:r>
      <w:r w:rsidRPr="006F3F45">
        <w:rPr>
          <w:sz w:val="22"/>
          <w:szCs w:val="22"/>
        </w:rPr>
        <w:t xml:space="preserve"> (gem. § 4 a Abs. 6 BauGB) unberücksichtigt bleiben können, sofern die </w:t>
      </w:r>
      <w:r>
        <w:rPr>
          <w:sz w:val="22"/>
          <w:szCs w:val="22"/>
        </w:rPr>
        <w:t>Gemeinde Sittensen</w:t>
      </w:r>
      <w:r w:rsidRPr="006F3F45">
        <w:rPr>
          <w:sz w:val="22"/>
          <w:szCs w:val="22"/>
        </w:rPr>
        <w:t xml:space="preserve"> deren Inhalt nicht kannte und nicht hätte kennen müssen und deren Inhalt für die Rechtmäßigkeit des </w:t>
      </w:r>
      <w:r>
        <w:rPr>
          <w:sz w:val="22"/>
          <w:szCs w:val="22"/>
        </w:rPr>
        <w:t>Bebau</w:t>
      </w:r>
      <w:r w:rsidRPr="006F3F45">
        <w:rPr>
          <w:sz w:val="22"/>
          <w:szCs w:val="22"/>
        </w:rPr>
        <w:t>ungsplanes nicht von Bedeutung ist</w:t>
      </w:r>
      <w:r>
        <w:rPr>
          <w:sz w:val="22"/>
          <w:szCs w:val="22"/>
        </w:rPr>
        <w:t>.</w:t>
      </w:r>
    </w:p>
    <w:p w14:paraId="00B70F2D" w14:textId="77777777" w:rsidR="006F5320" w:rsidRPr="00E132DA" w:rsidRDefault="006F5320" w:rsidP="00F96E08">
      <w:pPr>
        <w:tabs>
          <w:tab w:val="left" w:pos="1701"/>
          <w:tab w:val="left" w:pos="5954"/>
          <w:tab w:val="left" w:pos="7655"/>
        </w:tabs>
        <w:spacing w:line="276" w:lineRule="auto"/>
        <w:jc w:val="both"/>
        <w:rPr>
          <w:sz w:val="22"/>
          <w:szCs w:val="22"/>
        </w:rPr>
      </w:pPr>
    </w:p>
    <w:p w14:paraId="6A0B589F" w14:textId="77777777" w:rsidR="00531A24" w:rsidRDefault="00531A24" w:rsidP="00F96E08">
      <w:pPr>
        <w:pStyle w:val="Textkrper"/>
        <w:spacing w:line="276" w:lineRule="auto"/>
      </w:pPr>
      <w:r>
        <w:t xml:space="preserve">Zusätzlich können die Auslegungsunterlagen zum </w:t>
      </w:r>
      <w:r w:rsidR="00F96E08">
        <w:t>Entwurf</w:t>
      </w:r>
      <w:r>
        <w:rPr>
          <w:color w:val="FF0000"/>
        </w:rPr>
        <w:t xml:space="preserve"> </w:t>
      </w:r>
      <w:r w:rsidR="00F96E08">
        <w:t>des Bebauungsplanes Nr. 51</w:t>
      </w:r>
      <w:r>
        <w:t xml:space="preserve"> „</w:t>
      </w:r>
      <w:r w:rsidR="00F96E08">
        <w:t>Neue Ortsmitte –Süd“ 1. Änderung</w:t>
      </w:r>
      <w:r>
        <w:t xml:space="preserve">“ während der genannten Frist auch im Internet </w:t>
      </w:r>
      <w:r w:rsidRPr="00AF5637">
        <w:rPr>
          <w:szCs w:val="22"/>
        </w:rPr>
        <w:t xml:space="preserve">unter </w:t>
      </w:r>
      <w:hyperlink r:id="rId8" w:history="1">
        <w:r w:rsidRPr="00AF5637">
          <w:rPr>
            <w:rStyle w:val="Hyperlink"/>
            <w:szCs w:val="22"/>
          </w:rPr>
          <w:t>www.sittensen.de</w:t>
        </w:r>
      </w:hyperlink>
      <w:r w:rsidRPr="00AF5637">
        <w:rPr>
          <w:szCs w:val="22"/>
        </w:rPr>
        <w:t xml:space="preserve"> in der Rubrik „Rathaus:/Bekanntmachungen“ eingesehen werden</w:t>
      </w:r>
      <w:r>
        <w:t xml:space="preserve">. </w:t>
      </w:r>
    </w:p>
    <w:p w14:paraId="5053AD9E" w14:textId="77777777" w:rsidR="00F96E08" w:rsidRDefault="00F96E08" w:rsidP="00F96E08">
      <w:pPr>
        <w:spacing w:line="276" w:lineRule="auto"/>
        <w:jc w:val="both"/>
        <w:rPr>
          <w:sz w:val="22"/>
        </w:rPr>
      </w:pPr>
    </w:p>
    <w:p w14:paraId="2D39A4D0" w14:textId="77777777" w:rsidR="00663CA5" w:rsidRDefault="00F46F6E" w:rsidP="00F96E08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Sittensen, </w:t>
      </w:r>
      <w:r w:rsidR="00F96E08">
        <w:rPr>
          <w:sz w:val="22"/>
        </w:rPr>
        <w:t>23.09.2022</w:t>
      </w:r>
    </w:p>
    <w:p w14:paraId="17748FD0" w14:textId="77777777" w:rsidR="00663CA5" w:rsidRDefault="00663CA5" w:rsidP="00F96E08">
      <w:pPr>
        <w:spacing w:line="276" w:lineRule="auto"/>
        <w:jc w:val="both"/>
        <w:rPr>
          <w:sz w:val="22"/>
        </w:rPr>
      </w:pPr>
    </w:p>
    <w:p w14:paraId="6DBDE6A4" w14:textId="77777777" w:rsidR="00663CA5" w:rsidRDefault="00663CA5" w:rsidP="00F96E08">
      <w:pPr>
        <w:spacing w:line="276" w:lineRule="auto"/>
        <w:jc w:val="both"/>
        <w:rPr>
          <w:sz w:val="22"/>
        </w:rPr>
      </w:pPr>
    </w:p>
    <w:p w14:paraId="294617BE" w14:textId="77777777" w:rsidR="00663CA5" w:rsidRDefault="00663CA5" w:rsidP="00F96E08">
      <w:pPr>
        <w:spacing w:line="276" w:lineRule="auto"/>
        <w:jc w:val="both"/>
        <w:rPr>
          <w:sz w:val="22"/>
        </w:rPr>
      </w:pPr>
      <w:r>
        <w:rPr>
          <w:sz w:val="22"/>
        </w:rPr>
        <w:t>Der</w:t>
      </w:r>
      <w:r w:rsidR="00F46F6E">
        <w:rPr>
          <w:sz w:val="22"/>
        </w:rPr>
        <w:t xml:space="preserve"> Gemeindedirektor</w:t>
      </w:r>
    </w:p>
    <w:p w14:paraId="010998BD" w14:textId="09CDF157" w:rsidR="00663CA5" w:rsidRDefault="00663CA5" w:rsidP="00F96E08">
      <w:pPr>
        <w:spacing w:line="276" w:lineRule="auto"/>
        <w:jc w:val="both"/>
        <w:rPr>
          <w:sz w:val="22"/>
        </w:rPr>
      </w:pPr>
    </w:p>
    <w:p w14:paraId="3CB04EBA" w14:textId="77777777" w:rsidR="006F5320" w:rsidRDefault="006F5320" w:rsidP="00F96E08">
      <w:pPr>
        <w:spacing w:line="276" w:lineRule="auto"/>
        <w:jc w:val="both"/>
        <w:rPr>
          <w:sz w:val="22"/>
        </w:rPr>
      </w:pPr>
    </w:p>
    <w:p w14:paraId="68352D6D" w14:textId="77777777" w:rsidR="00663CA5" w:rsidRDefault="00663CA5" w:rsidP="00F96E08">
      <w:pPr>
        <w:spacing w:line="276" w:lineRule="auto"/>
        <w:jc w:val="both"/>
        <w:rPr>
          <w:sz w:val="22"/>
        </w:rPr>
      </w:pPr>
    </w:p>
    <w:p w14:paraId="5B1C933A" w14:textId="6860C1FE" w:rsidR="00F46F6E" w:rsidRDefault="00D32A4F" w:rsidP="00F96E08">
      <w:pPr>
        <w:spacing w:line="276" w:lineRule="auto"/>
        <w:jc w:val="both"/>
        <w:rPr>
          <w:sz w:val="22"/>
        </w:rPr>
      </w:pPr>
      <w:r>
        <w:rPr>
          <w:sz w:val="22"/>
        </w:rPr>
        <w:t>gez</w:t>
      </w:r>
      <w:bookmarkStart w:id="2" w:name="_GoBack"/>
      <w:bookmarkEnd w:id="2"/>
      <w:r>
        <w:rPr>
          <w:sz w:val="22"/>
        </w:rPr>
        <w:t xml:space="preserve">. </w:t>
      </w:r>
      <w:r w:rsidR="00F96E08">
        <w:rPr>
          <w:sz w:val="22"/>
        </w:rPr>
        <w:t>Keller</w:t>
      </w:r>
    </w:p>
    <w:p w14:paraId="74D9B947" w14:textId="33B922A1" w:rsidR="00663CA5" w:rsidRPr="00E8414E" w:rsidRDefault="00663CA5" w:rsidP="00F96E08">
      <w:pPr>
        <w:spacing w:line="276" w:lineRule="auto"/>
        <w:ind w:left="4963" w:firstLine="709"/>
        <w:jc w:val="both"/>
        <w:rPr>
          <w:sz w:val="18"/>
          <w:szCs w:val="18"/>
        </w:rPr>
      </w:pPr>
    </w:p>
    <w:sectPr w:rsidR="00663CA5" w:rsidRPr="00E8414E">
      <w:footerReference w:type="default" r:id="rId9"/>
      <w:footerReference w:type="first" r:id="rId10"/>
      <w:pgSz w:w="11907" w:h="16840"/>
      <w:pgMar w:top="425" w:right="1134" w:bottom="1276" w:left="1418" w:header="720" w:footer="461" w:gutter="0"/>
      <w:paperSrc w:first="7" w:other="7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41FB3" w14:textId="77777777" w:rsidR="00794A9D" w:rsidRDefault="00794A9D">
      <w:r>
        <w:separator/>
      </w:r>
    </w:p>
  </w:endnote>
  <w:endnote w:type="continuationSeparator" w:id="0">
    <w:p w14:paraId="247D2791" w14:textId="77777777" w:rsidR="00794A9D" w:rsidRDefault="0079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D576" w14:textId="77777777" w:rsidR="00B15802" w:rsidRDefault="00B15802">
    <w:pPr>
      <w:tabs>
        <w:tab w:val="left" w:pos="1632"/>
        <w:tab w:val="left" w:pos="5954"/>
        <w:tab w:val="left" w:pos="7655"/>
      </w:tabs>
      <w:ind w:right="-1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901C" w14:textId="77777777" w:rsidR="000B5F06" w:rsidRDefault="00663CA5" w:rsidP="000B5F06">
    <w:pPr>
      <w:pStyle w:val="Fuzeile"/>
      <w:tabs>
        <w:tab w:val="left" w:pos="1701"/>
      </w:tabs>
      <w:rPr>
        <w:i/>
        <w:color w:val="00000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01B5D" wp14:editId="0326A059">
              <wp:simplePos x="0" y="0"/>
              <wp:positionH relativeFrom="column">
                <wp:posOffset>4523105</wp:posOffset>
              </wp:positionH>
              <wp:positionV relativeFrom="paragraph">
                <wp:posOffset>-191135</wp:posOffset>
              </wp:positionV>
              <wp:extent cx="1459865" cy="605790"/>
              <wp:effectExtent l="0" t="0" r="6985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21679" w14:textId="77777777" w:rsidR="000B5F06" w:rsidRDefault="00663CA5" w:rsidP="000B5F06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C6B487F" wp14:editId="4AC912D1">
                                <wp:extent cx="1276350" cy="514350"/>
                                <wp:effectExtent l="0" t="0" r="0" b="0"/>
                                <wp:docPr id="2" name="Bild 2" descr="ILEK_Logo_BOW_Kompakt_Dru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ILEK_Logo_BOW_Kompakt_Dru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001B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6.15pt;margin-top:-15.05pt;width:114.95pt;height:4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" o:allowincell="f" stroked="f">
              <v:textbox style="mso-fit-shape-to-text:t">
                <w:txbxContent>
                  <w:p w14:paraId="7BE21679" w14:textId="77777777" w:rsidR="000B5F06" w:rsidRDefault="00663CA5" w:rsidP="000B5F06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C6B487F" wp14:editId="4AC912D1">
                          <wp:extent cx="1276350" cy="514350"/>
                          <wp:effectExtent l="0" t="0" r="0" b="0"/>
                          <wp:docPr id="2" name="Bild 2" descr="ILEK_Logo_BOW_Kompakt_Dru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ILEK_Logo_BOW_Kompakt_Dru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5F06">
      <w:rPr>
        <w:i/>
        <w:color w:val="000000"/>
        <w:sz w:val="18"/>
      </w:rPr>
      <w:t xml:space="preserve">Bankverbindungen:  </w:t>
    </w:r>
    <w:r w:rsidR="000B5F06">
      <w:rPr>
        <w:i/>
        <w:color w:val="000000"/>
        <w:sz w:val="18"/>
      </w:rPr>
      <w:tab/>
      <w:t>Sparkasse Rotenburg Osterholz</w:t>
    </w:r>
  </w:p>
  <w:p w14:paraId="0D4331C2" w14:textId="77777777" w:rsidR="000B5F06" w:rsidRDefault="000B5F06" w:rsidP="000B5F06">
    <w:pPr>
      <w:pStyle w:val="Fuzeile"/>
      <w:tabs>
        <w:tab w:val="left" w:pos="1701"/>
      </w:tabs>
      <w:rPr>
        <w:i/>
        <w:color w:val="000000"/>
        <w:sz w:val="18"/>
      </w:rPr>
    </w:pPr>
    <w:r>
      <w:rPr>
        <w:i/>
        <w:color w:val="000000"/>
        <w:sz w:val="18"/>
      </w:rPr>
      <w:tab/>
      <w:t>IBAN DE57 2415 1235 0000 3001 86       BIC BRLADE21ROB</w:t>
    </w:r>
  </w:p>
  <w:p w14:paraId="65D890B1" w14:textId="77777777" w:rsidR="000B5F06" w:rsidRDefault="000B5F06" w:rsidP="000B5F06">
    <w:pPr>
      <w:pStyle w:val="Fuzeile"/>
      <w:tabs>
        <w:tab w:val="left" w:pos="1701"/>
      </w:tabs>
      <w:rPr>
        <w:i/>
        <w:color w:val="000000"/>
        <w:sz w:val="18"/>
      </w:rPr>
    </w:pPr>
    <w:r>
      <w:rPr>
        <w:i/>
        <w:color w:val="000000"/>
        <w:sz w:val="18"/>
      </w:rPr>
      <w:tab/>
      <w:t>Zevener Volksbank eG</w:t>
    </w:r>
  </w:p>
  <w:p w14:paraId="4033D435" w14:textId="77777777" w:rsidR="000B5F06" w:rsidRDefault="000B5F06" w:rsidP="000B5F06">
    <w:pPr>
      <w:pStyle w:val="Fuzeile"/>
      <w:tabs>
        <w:tab w:val="left" w:pos="1701"/>
      </w:tabs>
      <w:rPr>
        <w:color w:val="000000"/>
      </w:rPr>
    </w:pPr>
    <w:r>
      <w:rPr>
        <w:i/>
        <w:color w:val="000000"/>
        <w:sz w:val="18"/>
      </w:rPr>
      <w:tab/>
      <w:t>IBAN DE09 2416 1594 0010 9827 00       BIC GENODEF1SIT</w:t>
    </w:r>
  </w:p>
  <w:p w14:paraId="1F60DC82" w14:textId="77777777" w:rsidR="00B15802" w:rsidRPr="000B5F06" w:rsidRDefault="00B15802" w:rsidP="000B5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7539" w14:textId="77777777" w:rsidR="00794A9D" w:rsidRDefault="00794A9D">
      <w:r>
        <w:separator/>
      </w:r>
    </w:p>
  </w:footnote>
  <w:footnote w:type="continuationSeparator" w:id="0">
    <w:p w14:paraId="460EDB47" w14:textId="77777777" w:rsidR="00794A9D" w:rsidRDefault="0079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39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7A"/>
    <w:rsid w:val="000232F0"/>
    <w:rsid w:val="0004115F"/>
    <w:rsid w:val="0004749C"/>
    <w:rsid w:val="0006498B"/>
    <w:rsid w:val="00087F07"/>
    <w:rsid w:val="000B5F06"/>
    <w:rsid w:val="00127958"/>
    <w:rsid w:val="00151243"/>
    <w:rsid w:val="0015775B"/>
    <w:rsid w:val="00196E4B"/>
    <w:rsid w:val="001C46AA"/>
    <w:rsid w:val="001F7492"/>
    <w:rsid w:val="0028420B"/>
    <w:rsid w:val="002A3322"/>
    <w:rsid w:val="002D1149"/>
    <w:rsid w:val="002E1C36"/>
    <w:rsid w:val="002E2A33"/>
    <w:rsid w:val="0031073E"/>
    <w:rsid w:val="0034301F"/>
    <w:rsid w:val="00423F99"/>
    <w:rsid w:val="004B6E19"/>
    <w:rsid w:val="004C5545"/>
    <w:rsid w:val="004D3652"/>
    <w:rsid w:val="00531A24"/>
    <w:rsid w:val="00555247"/>
    <w:rsid w:val="005E4445"/>
    <w:rsid w:val="006017AF"/>
    <w:rsid w:val="00630355"/>
    <w:rsid w:val="00651C98"/>
    <w:rsid w:val="00663CA5"/>
    <w:rsid w:val="006F5320"/>
    <w:rsid w:val="00701DF4"/>
    <w:rsid w:val="00794A9D"/>
    <w:rsid w:val="00794CBE"/>
    <w:rsid w:val="007E3A5B"/>
    <w:rsid w:val="008310BB"/>
    <w:rsid w:val="00832907"/>
    <w:rsid w:val="008A69A7"/>
    <w:rsid w:val="008D5554"/>
    <w:rsid w:val="008E46BE"/>
    <w:rsid w:val="008E4C88"/>
    <w:rsid w:val="00910B3E"/>
    <w:rsid w:val="00944CC7"/>
    <w:rsid w:val="009A2E90"/>
    <w:rsid w:val="00A42436"/>
    <w:rsid w:val="00A635FF"/>
    <w:rsid w:val="00AB24E1"/>
    <w:rsid w:val="00B15802"/>
    <w:rsid w:val="00BA127F"/>
    <w:rsid w:val="00BD2321"/>
    <w:rsid w:val="00C041C2"/>
    <w:rsid w:val="00C453FA"/>
    <w:rsid w:val="00C57010"/>
    <w:rsid w:val="00C60A26"/>
    <w:rsid w:val="00C9748D"/>
    <w:rsid w:val="00CC7512"/>
    <w:rsid w:val="00D01619"/>
    <w:rsid w:val="00D11336"/>
    <w:rsid w:val="00D21D18"/>
    <w:rsid w:val="00D32A4F"/>
    <w:rsid w:val="00D33061"/>
    <w:rsid w:val="00E56FD4"/>
    <w:rsid w:val="00E62CCE"/>
    <w:rsid w:val="00E71A81"/>
    <w:rsid w:val="00ED107A"/>
    <w:rsid w:val="00F30298"/>
    <w:rsid w:val="00F46F6E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05C343"/>
  <w15:docId w15:val="{DD120F6D-E22C-432E-BEC8-463E373D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3F99"/>
    <w:rPr>
      <w:sz w:val="24"/>
    </w:rPr>
  </w:style>
  <w:style w:type="paragraph" w:styleId="Textkrper">
    <w:name w:val="Body Text"/>
    <w:basedOn w:val="Standard"/>
    <w:link w:val="TextkrperZchn"/>
    <w:rsid w:val="00663CA5"/>
    <w:pPr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663CA5"/>
    <w:rPr>
      <w:sz w:val="22"/>
    </w:rPr>
  </w:style>
  <w:style w:type="paragraph" w:styleId="Textkrper2">
    <w:name w:val="Body Text 2"/>
    <w:basedOn w:val="Standard"/>
    <w:link w:val="Textkrper2Zchn"/>
    <w:rsid w:val="00663CA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63CA5"/>
    <w:rPr>
      <w:sz w:val="24"/>
    </w:rPr>
  </w:style>
  <w:style w:type="paragraph" w:styleId="Sprechblasentext">
    <w:name w:val="Balloon Text"/>
    <w:basedOn w:val="Standard"/>
    <w:link w:val="SprechblasentextZchn"/>
    <w:rsid w:val="00663C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3C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1A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ten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</vt:lpstr>
    </vt:vector>
  </TitlesOfParts>
  <Company>Gemeinde Sittensen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</dc:title>
  <dc:creator>Andreas Schwiebert</dc:creator>
  <cp:lastModifiedBy>Katharina Freimuth</cp:lastModifiedBy>
  <cp:revision>3</cp:revision>
  <cp:lastPrinted>2022-09-20T12:20:00Z</cp:lastPrinted>
  <dcterms:created xsi:type="dcterms:W3CDTF">2022-09-20T12:20:00Z</dcterms:created>
  <dcterms:modified xsi:type="dcterms:W3CDTF">2022-09-20T13:18:00Z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2022-09-16T06:51:56Z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7cec7e92-1892-4a41-a055-fba77cf25f8b</vt:lpwstr>
  </property>
  <property fmtid="{D5CDD505-2E9C-101B-9397-08002B2CF9AE}" pid="8" name="MSIP_Label_43f08ec5-d6d9-4227-8387-ccbfcb3632c4_ContentBits">
    <vt:lpwstr>0</vt:lpwstr>
  </property>
</Properties>
</file>